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135" w:rsidRPr="00146135" w:rsidRDefault="00146135" w:rsidP="00146135">
      <w:pPr>
        <w:autoSpaceDE w:val="0"/>
        <w:autoSpaceDN w:val="0"/>
        <w:adjustRightInd w:val="0"/>
        <w:spacing w:after="0" w:line="240" w:lineRule="auto"/>
        <w:jc w:val="center"/>
        <w:rPr>
          <w:rFonts w:ascii="Calibri" w:eastAsia="Times New Roman" w:hAnsi="Calibri" w:cs="Times New Roman"/>
          <w:b/>
          <w:sz w:val="24"/>
          <w:szCs w:val="24"/>
        </w:rPr>
      </w:pPr>
      <w:r w:rsidRPr="00146135">
        <w:rPr>
          <w:rFonts w:ascii="Calibri" w:eastAsia="Times New Roman" w:hAnsi="Calibri" w:cs="Times New Roman"/>
          <w:b/>
          <w:sz w:val="24"/>
          <w:szCs w:val="24"/>
        </w:rPr>
        <w:t>Colle</w:t>
      </w:r>
      <w:r>
        <w:rPr>
          <w:rFonts w:ascii="Calibri" w:eastAsia="Times New Roman" w:hAnsi="Calibri" w:cs="Times New Roman"/>
          <w:b/>
          <w:sz w:val="24"/>
          <w:szCs w:val="24"/>
        </w:rPr>
        <w:t>ge of Saint Mary Title IX Policy</w:t>
      </w:r>
    </w:p>
    <w:p w:rsidR="00146135" w:rsidRDefault="00146135" w:rsidP="00146135">
      <w:pPr>
        <w:autoSpaceDE w:val="0"/>
        <w:autoSpaceDN w:val="0"/>
        <w:adjustRightInd w:val="0"/>
        <w:spacing w:after="0" w:line="240" w:lineRule="auto"/>
        <w:jc w:val="center"/>
        <w:rPr>
          <w:rFonts w:ascii="Calibri" w:eastAsia="Times New Roman" w:hAnsi="Calibri" w:cs="Times New Roman"/>
          <w:sz w:val="24"/>
          <w:szCs w:val="24"/>
        </w:rPr>
      </w:pPr>
      <w:r w:rsidRPr="00146135">
        <w:rPr>
          <w:rFonts w:ascii="Calibri" w:eastAsia="Times New Roman" w:hAnsi="Calibri" w:cs="Times New Roman"/>
          <w:sz w:val="24"/>
          <w:szCs w:val="24"/>
        </w:rPr>
        <w:t>Sexual Violence, Sexual Harassment, and Violence against Women</w:t>
      </w:r>
    </w:p>
    <w:p w:rsidR="00146135" w:rsidRDefault="00146135" w:rsidP="00146135">
      <w:pPr>
        <w:autoSpaceDE w:val="0"/>
        <w:autoSpaceDN w:val="0"/>
        <w:adjustRightInd w:val="0"/>
        <w:spacing w:after="0" w:line="240" w:lineRule="auto"/>
        <w:jc w:val="center"/>
        <w:rPr>
          <w:rFonts w:ascii="Calibri" w:eastAsia="Times New Roman" w:hAnsi="Calibri" w:cs="Times New Roman"/>
          <w:sz w:val="24"/>
          <w:szCs w:val="24"/>
        </w:rPr>
      </w:pPr>
    </w:p>
    <w:p w:rsidR="00146135" w:rsidRDefault="00146135" w:rsidP="00146135">
      <w:pPr>
        <w:autoSpaceDE w:val="0"/>
        <w:autoSpaceDN w:val="0"/>
        <w:adjustRightInd w:val="0"/>
        <w:spacing w:after="0" w:line="240" w:lineRule="auto"/>
        <w:rPr>
          <w:rFonts w:ascii="Calibri" w:eastAsia="Times New Roman" w:hAnsi="Calibri" w:cs="Times New Roman"/>
          <w:sz w:val="24"/>
          <w:szCs w:val="24"/>
        </w:rPr>
      </w:pPr>
    </w:p>
    <w:p w:rsidR="00146135" w:rsidRPr="00146135" w:rsidRDefault="00146135" w:rsidP="007E6D6E">
      <w:pPr>
        <w:keepNext/>
        <w:keepLines/>
        <w:spacing w:after="0" w:line="240" w:lineRule="auto"/>
        <w:jc w:val="center"/>
        <w:outlineLvl w:val="2"/>
        <w:rPr>
          <w:rFonts w:ascii="Cambria" w:eastAsia="Times New Roman" w:hAnsi="Cambria" w:cs="Times New Roman"/>
          <w:b/>
          <w:bCs/>
          <w:sz w:val="24"/>
        </w:rPr>
      </w:pPr>
      <w:r w:rsidRPr="00146135">
        <w:rPr>
          <w:rFonts w:ascii="Cambria" w:eastAsia="Times New Roman" w:hAnsi="Cambria" w:cs="Times New Roman"/>
          <w:b/>
          <w:bCs/>
          <w:sz w:val="24"/>
        </w:rPr>
        <w:t>Statement of Policy</w:t>
      </w:r>
    </w:p>
    <w:p w:rsidR="00146135" w:rsidRPr="00146135" w:rsidRDefault="00146135" w:rsidP="00146135">
      <w:pPr>
        <w:spacing w:before="100" w:beforeAutospacing="1" w:after="100" w:afterAutospacing="1" w:line="240" w:lineRule="auto"/>
        <w:rPr>
          <w:rFonts w:ascii="Calibri" w:eastAsia="Times New Roman" w:hAnsi="Calibri" w:cs="Times New Roman"/>
          <w:sz w:val="24"/>
          <w:szCs w:val="24"/>
        </w:rPr>
      </w:pPr>
      <w:r w:rsidRPr="00146135">
        <w:rPr>
          <w:rFonts w:ascii="Calibri" w:eastAsia="Times New Roman" w:hAnsi="Calibri" w:cs="Times New Roman"/>
          <w:sz w:val="24"/>
          <w:szCs w:val="24"/>
        </w:rPr>
        <w:t>It is the policy of College of Saint Mary (CSM) to provide equal employment and educational opportunities to faculty, staff, students, and applicants without regard to race, color, religion, gender, marital status, national origin, age, disability, citizenship, sexual orientation, veteran status, and any group protected by federal, state, or local statutes. Sexual violence and sexual harassment are prohibited by law and by CSM policy.  CSM will not tolerate sexual violence, sexual harassment, or violence against women in any form, including but not limited to, sexual assault, stranger, acquaintance or date rape, stalking, domestic or dating violence, sexual cyber harassment or bullying.  CSM will take appropriate action to prevent, correct, and discipline harassing or violent behavior that is found to violate this policy.</w:t>
      </w:r>
    </w:p>
    <w:p w:rsidR="00146135" w:rsidRPr="00146135" w:rsidRDefault="00146135" w:rsidP="00146135">
      <w:pPr>
        <w:spacing w:before="100" w:beforeAutospacing="1" w:after="100" w:afterAutospacing="1" w:line="240" w:lineRule="auto"/>
        <w:rPr>
          <w:rFonts w:ascii="Calibri" w:eastAsia="Times New Roman" w:hAnsi="Calibri" w:cs="Times New Roman"/>
          <w:sz w:val="24"/>
          <w:szCs w:val="24"/>
        </w:rPr>
      </w:pPr>
      <w:r w:rsidRPr="00146135">
        <w:rPr>
          <w:rFonts w:ascii="Calibri" w:eastAsia="Times New Roman" w:hAnsi="Calibri" w:cs="Times New Roman"/>
          <w:sz w:val="24"/>
          <w:szCs w:val="24"/>
        </w:rPr>
        <w:t xml:space="preserve">This policy provides guidance for what students or employees should do if they have been victims of sexual violence, sexual harassment, or other violence against women and what CSM will do if such violence or harassment occurs.  A student alleged to have committed sexual violence or sexual harassment can be disciplined under the student Code of Conduct and/or prosecuted under the Nebraska criminal statutes.  Employees alleged to have violated this policy may also be disciplined under other CSM policies found in Employee and Faculty handbooks and/or prosecuted under the Nebraska criminal statutes. </w:t>
      </w:r>
    </w:p>
    <w:p w:rsidR="00146135" w:rsidRPr="00146135" w:rsidRDefault="00146135" w:rsidP="00146135">
      <w:pPr>
        <w:spacing w:before="100" w:beforeAutospacing="1" w:after="100" w:afterAutospacing="1" w:line="240" w:lineRule="auto"/>
        <w:rPr>
          <w:rFonts w:ascii="Calibri" w:eastAsia="Times New Roman" w:hAnsi="Calibri" w:cs="Times New Roman"/>
          <w:sz w:val="24"/>
          <w:szCs w:val="24"/>
        </w:rPr>
      </w:pPr>
      <w:r w:rsidRPr="00146135">
        <w:rPr>
          <w:rFonts w:ascii="Calibri" w:eastAsia="Times New Roman" w:hAnsi="Calibri" w:cs="Times New Roman"/>
          <w:i/>
          <w:sz w:val="24"/>
          <w:szCs w:val="24"/>
        </w:rPr>
        <w:t>Title IX of the Education Amendments of 1972</w:t>
      </w:r>
      <w:r w:rsidRPr="00146135">
        <w:rPr>
          <w:rFonts w:ascii="Calibri" w:eastAsia="Times New Roman" w:hAnsi="Calibri" w:cs="Times New Roman"/>
          <w:sz w:val="24"/>
          <w:szCs w:val="24"/>
        </w:rPr>
        <w:t xml:space="preserve"> prohibits sex discrimination in education programs and activities at universities that receive federal financial assistance.  Independent undergraduate programs may be single-sex programs, and an exemption is contained for religiously affiliated colleges if a conflict exists between Title IX and their religious tenets.  Title IX prohibits sex discrimination in both the educational and employment settings. </w:t>
      </w:r>
    </w:p>
    <w:p w:rsidR="00146135" w:rsidRPr="00146135" w:rsidRDefault="00146135" w:rsidP="00146135">
      <w:pPr>
        <w:spacing w:before="100" w:beforeAutospacing="1" w:after="100" w:afterAutospacing="1" w:line="240" w:lineRule="auto"/>
        <w:rPr>
          <w:rFonts w:ascii="Calibri" w:eastAsia="Times New Roman" w:hAnsi="Calibri" w:cs="Times New Roman"/>
          <w:sz w:val="24"/>
          <w:szCs w:val="24"/>
        </w:rPr>
      </w:pPr>
      <w:r w:rsidRPr="00146135">
        <w:rPr>
          <w:rFonts w:ascii="Calibri" w:eastAsia="Times New Roman" w:hAnsi="Calibri" w:cs="Times New Roman"/>
          <w:sz w:val="24"/>
          <w:szCs w:val="24"/>
        </w:rPr>
        <w:t xml:space="preserve">This policy applies to all CSM students, faculty, staff, and other members of the community to include contractors, vendors, and guests.  </w:t>
      </w:r>
    </w:p>
    <w:p w:rsidR="00146135" w:rsidRPr="00146135" w:rsidRDefault="00146135" w:rsidP="00146135">
      <w:pPr>
        <w:spacing w:before="100" w:beforeAutospacing="1" w:after="100" w:afterAutospacing="1" w:line="240" w:lineRule="auto"/>
        <w:rPr>
          <w:rFonts w:ascii="Calibri" w:eastAsia="Calibri" w:hAnsi="Calibri" w:cs="Times New Roman"/>
          <w:sz w:val="24"/>
          <w:szCs w:val="24"/>
        </w:rPr>
      </w:pPr>
      <w:r w:rsidRPr="00146135">
        <w:rPr>
          <w:rFonts w:ascii="Calibri" w:eastAsia="Times New Roman" w:hAnsi="Calibri" w:cs="Times New Roman"/>
          <w:sz w:val="24"/>
          <w:szCs w:val="24"/>
        </w:rPr>
        <w:t xml:space="preserve">Complaints or </w:t>
      </w:r>
      <w:r w:rsidR="006D40E0">
        <w:rPr>
          <w:rFonts w:ascii="Calibri" w:eastAsia="Times New Roman" w:hAnsi="Calibri" w:cs="Times New Roman"/>
          <w:sz w:val="24"/>
          <w:szCs w:val="24"/>
        </w:rPr>
        <w:t>inquiries</w:t>
      </w:r>
      <w:r w:rsidR="006D40E0" w:rsidRPr="00146135">
        <w:rPr>
          <w:rFonts w:ascii="Calibri" w:eastAsia="Times New Roman" w:hAnsi="Calibri" w:cs="Times New Roman"/>
          <w:sz w:val="24"/>
          <w:szCs w:val="24"/>
        </w:rPr>
        <w:t xml:space="preserve"> </w:t>
      </w:r>
      <w:r w:rsidRPr="00146135">
        <w:rPr>
          <w:rFonts w:ascii="Calibri" w:eastAsia="Times New Roman" w:hAnsi="Calibri" w:cs="Times New Roman"/>
          <w:sz w:val="24"/>
          <w:szCs w:val="24"/>
        </w:rPr>
        <w:t>about sexual harassment, sexual misconduct, or sex discrimination</w:t>
      </w:r>
      <w:r w:rsidRPr="00146135">
        <w:rPr>
          <w:rFonts w:ascii="Calibri" w:eastAsia="Calibri" w:hAnsi="Calibri" w:cs="Times New Roman"/>
          <w:sz w:val="24"/>
          <w:szCs w:val="24"/>
        </w:rPr>
        <w:t xml:space="preserve"> should be directed to the College’s Title IX Coordinator and/or to the United States Department of Education’s Office for Civil Rights:</w:t>
      </w:r>
    </w:p>
    <w:p w:rsidR="00146135" w:rsidRPr="00146135" w:rsidRDefault="00146135" w:rsidP="00146135">
      <w:pPr>
        <w:spacing w:before="100" w:beforeAutospacing="1" w:after="100" w:afterAutospacing="1" w:line="240" w:lineRule="auto"/>
        <w:rPr>
          <w:rFonts w:ascii="Calibri" w:eastAsia="Calibri" w:hAnsi="Calibri" w:cs="Times New Roman"/>
          <w:sz w:val="24"/>
          <w:szCs w:val="24"/>
          <w:u w:val="single"/>
        </w:rPr>
      </w:pPr>
      <w:r w:rsidRPr="00146135">
        <w:rPr>
          <w:rFonts w:ascii="Calibri" w:eastAsia="Calibri" w:hAnsi="Calibri" w:cs="Times New Roman"/>
          <w:sz w:val="24"/>
          <w:szCs w:val="24"/>
          <w:u w:val="single"/>
        </w:rPr>
        <w:t xml:space="preserve">On-Campus </w:t>
      </w:r>
    </w:p>
    <w:p w:rsidR="00146135" w:rsidRPr="00146135" w:rsidRDefault="00146135" w:rsidP="00146135">
      <w:pPr>
        <w:spacing w:before="100" w:beforeAutospacing="1" w:after="100" w:afterAutospacing="1" w:line="240" w:lineRule="auto"/>
        <w:rPr>
          <w:rFonts w:ascii="Calibri" w:eastAsia="Times New Roman" w:hAnsi="Calibri" w:cs="Times New Roman"/>
          <w:sz w:val="24"/>
          <w:szCs w:val="24"/>
        </w:rPr>
      </w:pPr>
      <w:r w:rsidRPr="00146135">
        <w:rPr>
          <w:rFonts w:ascii="Calibri" w:eastAsia="Times New Roman" w:hAnsi="Calibri" w:cs="Times New Roman"/>
          <w:sz w:val="24"/>
          <w:szCs w:val="24"/>
        </w:rPr>
        <w:t>Director of Human Resources</w:t>
      </w:r>
      <w:r w:rsidRPr="00146135">
        <w:rPr>
          <w:rFonts w:ascii="Calibri" w:eastAsia="Times New Roman" w:hAnsi="Calibri" w:cs="Times New Roman"/>
          <w:sz w:val="24"/>
          <w:szCs w:val="24"/>
        </w:rPr>
        <w:br/>
        <w:t xml:space="preserve">Title IX </w:t>
      </w:r>
      <w:r w:rsidR="006D40E0" w:rsidRPr="00146135">
        <w:rPr>
          <w:rFonts w:ascii="Calibri" w:eastAsia="Times New Roman" w:hAnsi="Calibri" w:cs="Times New Roman"/>
          <w:sz w:val="24"/>
          <w:szCs w:val="24"/>
        </w:rPr>
        <w:t xml:space="preserve">Coordinator </w:t>
      </w:r>
      <w:r w:rsidRPr="00146135">
        <w:rPr>
          <w:rFonts w:ascii="Calibri" w:eastAsia="Times New Roman" w:hAnsi="Calibri" w:cs="Times New Roman"/>
          <w:sz w:val="24"/>
          <w:szCs w:val="24"/>
        </w:rPr>
        <w:br/>
        <w:t xml:space="preserve">Walsh Administration Building </w:t>
      </w:r>
      <w:r w:rsidRPr="00146135">
        <w:rPr>
          <w:rFonts w:ascii="Calibri" w:eastAsia="Times New Roman" w:hAnsi="Calibri" w:cs="Times New Roman"/>
          <w:sz w:val="24"/>
          <w:szCs w:val="24"/>
        </w:rPr>
        <w:br/>
        <w:t>7000 Mercy Road</w:t>
      </w:r>
      <w:r w:rsidRPr="00146135">
        <w:rPr>
          <w:rFonts w:ascii="Calibri" w:eastAsia="Times New Roman" w:hAnsi="Calibri" w:cs="Times New Roman"/>
          <w:sz w:val="24"/>
          <w:szCs w:val="24"/>
        </w:rPr>
        <w:br/>
        <w:t>Omaha, NE 68106</w:t>
      </w:r>
      <w:r w:rsidRPr="00146135">
        <w:rPr>
          <w:rFonts w:ascii="Calibri" w:eastAsia="Times New Roman" w:hAnsi="Calibri" w:cs="Times New Roman"/>
          <w:sz w:val="24"/>
          <w:szCs w:val="24"/>
        </w:rPr>
        <w:br/>
      </w:r>
      <w:r w:rsidRPr="00146135">
        <w:rPr>
          <w:rFonts w:ascii="Calibri" w:eastAsia="Times New Roman" w:hAnsi="Calibri" w:cs="Times New Roman"/>
          <w:sz w:val="24"/>
          <w:szCs w:val="24"/>
        </w:rPr>
        <w:lastRenderedPageBreak/>
        <w:t>(402) 399-2430</w:t>
      </w:r>
      <w:r w:rsidRPr="00146135">
        <w:rPr>
          <w:rFonts w:ascii="Calibri" w:eastAsia="Times New Roman" w:hAnsi="Calibri" w:cs="Times New Roman"/>
          <w:sz w:val="24"/>
          <w:szCs w:val="24"/>
        </w:rPr>
        <w:br/>
      </w:r>
      <w:hyperlink r:id="rId5" w:history="1">
        <w:r w:rsidRPr="00146135">
          <w:rPr>
            <w:rFonts w:ascii="Calibri" w:eastAsia="Times New Roman" w:hAnsi="Calibri" w:cs="Times New Roman"/>
            <w:color w:val="0000FF"/>
            <w:sz w:val="24"/>
            <w:szCs w:val="24"/>
            <w:u w:val="single"/>
          </w:rPr>
          <w:t>TitleIX@csm.edu</w:t>
        </w:r>
      </w:hyperlink>
      <w:r w:rsidRPr="00146135">
        <w:rPr>
          <w:rFonts w:ascii="Calibri" w:eastAsia="Times New Roman" w:hAnsi="Calibri" w:cs="Times New Roman"/>
          <w:sz w:val="24"/>
          <w:szCs w:val="24"/>
        </w:rPr>
        <w:t xml:space="preserve"> </w:t>
      </w:r>
    </w:p>
    <w:p w:rsidR="00146135" w:rsidRPr="00146135" w:rsidRDefault="00146135" w:rsidP="00146135">
      <w:pPr>
        <w:spacing w:before="100" w:beforeAutospacing="1" w:after="100" w:afterAutospacing="1" w:line="240" w:lineRule="auto"/>
        <w:rPr>
          <w:rFonts w:ascii="Calibri" w:eastAsia="Times New Roman" w:hAnsi="Calibri" w:cs="Times New Roman"/>
          <w:sz w:val="24"/>
          <w:szCs w:val="24"/>
        </w:rPr>
      </w:pPr>
      <w:r w:rsidRPr="00146135">
        <w:rPr>
          <w:rFonts w:ascii="Calibri" w:eastAsia="Times New Roman" w:hAnsi="Calibri" w:cs="Times New Roman"/>
          <w:sz w:val="24"/>
          <w:szCs w:val="24"/>
        </w:rPr>
        <w:t>If the Title IX Coordinator is unavailable or has a conflict of interest, one of the Title IX Designees will respond.  Members of this interdepartmental team include:</w:t>
      </w:r>
    </w:p>
    <w:p w:rsidR="00146135" w:rsidRPr="00146135" w:rsidRDefault="00146135" w:rsidP="00146135">
      <w:pPr>
        <w:numPr>
          <w:ilvl w:val="0"/>
          <w:numId w:val="1"/>
        </w:numPr>
        <w:spacing w:before="100" w:beforeAutospacing="1" w:after="100" w:afterAutospacing="1" w:line="240" w:lineRule="auto"/>
        <w:rPr>
          <w:rFonts w:ascii="Calibri" w:eastAsia="Times New Roman" w:hAnsi="Calibri" w:cs="Times New Roman"/>
          <w:sz w:val="24"/>
          <w:szCs w:val="24"/>
        </w:rPr>
      </w:pPr>
      <w:r w:rsidRPr="00146135">
        <w:rPr>
          <w:rFonts w:ascii="Calibri" w:eastAsia="Times New Roman" w:hAnsi="Calibri" w:cs="Times New Roman"/>
          <w:sz w:val="24"/>
          <w:szCs w:val="24"/>
        </w:rPr>
        <w:t xml:space="preserve">Director of Safety and Security </w:t>
      </w:r>
    </w:p>
    <w:p w:rsidR="00146135" w:rsidRPr="00146135" w:rsidRDefault="006D40E0" w:rsidP="00146135">
      <w:pPr>
        <w:numPr>
          <w:ilvl w:val="0"/>
          <w:numId w:val="1"/>
        </w:numPr>
        <w:spacing w:before="100" w:beforeAutospacing="1" w:after="100" w:afterAutospacing="1" w:line="240" w:lineRule="auto"/>
        <w:rPr>
          <w:rFonts w:ascii="Calibri" w:eastAsia="Times New Roman" w:hAnsi="Calibri" w:cs="Times New Roman"/>
          <w:sz w:val="24"/>
          <w:szCs w:val="24"/>
        </w:rPr>
      </w:pPr>
      <w:r>
        <w:rPr>
          <w:rFonts w:ascii="Calibri" w:eastAsia="Times New Roman" w:hAnsi="Calibri" w:cs="Times New Roman"/>
          <w:sz w:val="24"/>
          <w:szCs w:val="24"/>
        </w:rPr>
        <w:t>Associate</w:t>
      </w:r>
      <w:r w:rsidRPr="00146135">
        <w:rPr>
          <w:rFonts w:ascii="Calibri" w:eastAsia="Times New Roman" w:hAnsi="Calibri" w:cs="Times New Roman"/>
          <w:sz w:val="24"/>
          <w:szCs w:val="24"/>
        </w:rPr>
        <w:t xml:space="preserve"> </w:t>
      </w:r>
      <w:r w:rsidR="00146135" w:rsidRPr="00146135">
        <w:rPr>
          <w:rFonts w:ascii="Calibri" w:eastAsia="Times New Roman" w:hAnsi="Calibri" w:cs="Times New Roman"/>
          <w:sz w:val="24"/>
          <w:szCs w:val="24"/>
        </w:rPr>
        <w:t>Dean of Students</w:t>
      </w:r>
    </w:p>
    <w:p w:rsidR="00146135" w:rsidRPr="00146135" w:rsidRDefault="00146135" w:rsidP="00146135">
      <w:pPr>
        <w:numPr>
          <w:ilvl w:val="0"/>
          <w:numId w:val="1"/>
        </w:numPr>
        <w:spacing w:before="100" w:beforeAutospacing="1" w:after="100" w:afterAutospacing="1" w:line="240" w:lineRule="auto"/>
        <w:rPr>
          <w:rFonts w:ascii="Calibri" w:eastAsia="Times New Roman" w:hAnsi="Calibri" w:cs="Times New Roman"/>
          <w:sz w:val="24"/>
          <w:szCs w:val="24"/>
        </w:rPr>
      </w:pPr>
      <w:r w:rsidRPr="00146135">
        <w:rPr>
          <w:rFonts w:ascii="Calibri" w:eastAsia="Times New Roman" w:hAnsi="Calibri" w:cs="Times New Roman"/>
          <w:sz w:val="24"/>
          <w:szCs w:val="24"/>
        </w:rPr>
        <w:t xml:space="preserve">Chief Administration Officer </w:t>
      </w:r>
    </w:p>
    <w:p w:rsidR="00605726" w:rsidRPr="00605726" w:rsidRDefault="00605726" w:rsidP="00605726">
      <w:pPr>
        <w:pStyle w:val="ListParagraph"/>
        <w:numPr>
          <w:ilvl w:val="0"/>
          <w:numId w:val="1"/>
        </w:numPr>
        <w:rPr>
          <w:rFonts w:ascii="Calibri" w:eastAsia="Times New Roman" w:hAnsi="Calibri" w:cs="Times New Roman"/>
          <w:sz w:val="24"/>
          <w:szCs w:val="24"/>
        </w:rPr>
      </w:pPr>
      <w:r w:rsidRPr="00605726">
        <w:rPr>
          <w:rFonts w:ascii="Calibri" w:eastAsia="Times New Roman" w:hAnsi="Calibri" w:cs="Times New Roman"/>
          <w:sz w:val="24"/>
          <w:szCs w:val="24"/>
        </w:rPr>
        <w:t>Associate Dean for Arts, Sciences and Professional Studies</w:t>
      </w:r>
    </w:p>
    <w:p w:rsidR="00146135" w:rsidRPr="00146135" w:rsidRDefault="00146135" w:rsidP="00146135">
      <w:pPr>
        <w:spacing w:before="100" w:beforeAutospacing="1" w:after="100" w:afterAutospacing="1" w:line="240" w:lineRule="auto"/>
        <w:rPr>
          <w:rFonts w:ascii="Calibri" w:eastAsia="Times New Roman" w:hAnsi="Calibri" w:cs="Times New Roman"/>
          <w:sz w:val="24"/>
          <w:szCs w:val="24"/>
          <w:u w:val="single"/>
        </w:rPr>
      </w:pPr>
      <w:r w:rsidRPr="00146135">
        <w:rPr>
          <w:rFonts w:ascii="Calibri" w:eastAsia="Times New Roman" w:hAnsi="Calibri" w:cs="Times New Roman"/>
          <w:sz w:val="24"/>
          <w:szCs w:val="24"/>
          <w:u w:val="single"/>
        </w:rPr>
        <w:t xml:space="preserve">Off Campus </w:t>
      </w:r>
    </w:p>
    <w:p w:rsidR="00146135" w:rsidRPr="00146135" w:rsidRDefault="00146135" w:rsidP="00146135">
      <w:pPr>
        <w:spacing w:before="100" w:beforeAutospacing="1" w:after="100" w:afterAutospacing="1" w:line="240" w:lineRule="auto"/>
        <w:rPr>
          <w:rFonts w:ascii="Calibri" w:eastAsia="Times New Roman" w:hAnsi="Calibri" w:cs="Times New Roman"/>
          <w:bCs/>
          <w:sz w:val="24"/>
          <w:szCs w:val="24"/>
        </w:rPr>
      </w:pPr>
      <w:r w:rsidRPr="00146135">
        <w:rPr>
          <w:rFonts w:ascii="Calibri" w:eastAsia="Times New Roman" w:hAnsi="Calibri" w:cs="Times New Roman"/>
          <w:bCs/>
          <w:sz w:val="24"/>
          <w:szCs w:val="24"/>
        </w:rPr>
        <w:t>U.S. Department of Education</w:t>
      </w:r>
      <w:r w:rsidRPr="00146135">
        <w:rPr>
          <w:rFonts w:ascii="Calibri" w:eastAsia="Times New Roman" w:hAnsi="Calibri" w:cs="Times New Roman"/>
          <w:bCs/>
          <w:sz w:val="24"/>
          <w:szCs w:val="24"/>
        </w:rPr>
        <w:br/>
        <w:t>Office for Civil Rights</w:t>
      </w:r>
      <w:r w:rsidRPr="00146135">
        <w:rPr>
          <w:rFonts w:ascii="Calibri" w:eastAsia="Times New Roman" w:hAnsi="Calibri" w:cs="Times New Roman"/>
          <w:bCs/>
          <w:sz w:val="24"/>
          <w:szCs w:val="24"/>
        </w:rPr>
        <w:br/>
        <w:t>Lyndon Baines Johnson Department of Education Bldg.</w:t>
      </w:r>
      <w:r w:rsidRPr="00146135">
        <w:rPr>
          <w:rFonts w:ascii="Calibri" w:eastAsia="Times New Roman" w:hAnsi="Calibri" w:cs="Times New Roman"/>
          <w:bCs/>
          <w:sz w:val="24"/>
          <w:szCs w:val="24"/>
        </w:rPr>
        <w:br/>
        <w:t>400 Maryland Avenue, SW</w:t>
      </w:r>
      <w:r w:rsidRPr="00146135">
        <w:rPr>
          <w:rFonts w:ascii="Calibri" w:eastAsia="Times New Roman" w:hAnsi="Calibri" w:cs="Times New Roman"/>
          <w:bCs/>
          <w:sz w:val="24"/>
          <w:szCs w:val="24"/>
        </w:rPr>
        <w:br/>
        <w:t xml:space="preserve">Washington, DC 20202-1100 </w:t>
      </w:r>
    </w:p>
    <w:p w:rsidR="00146135" w:rsidRPr="00146135" w:rsidRDefault="00146135" w:rsidP="00146135">
      <w:pPr>
        <w:spacing w:before="100" w:beforeAutospacing="1" w:after="100" w:afterAutospacing="1" w:line="240" w:lineRule="auto"/>
        <w:rPr>
          <w:rFonts w:ascii="Calibri" w:eastAsia="Times New Roman" w:hAnsi="Calibri" w:cs="Times New Roman"/>
          <w:sz w:val="24"/>
          <w:szCs w:val="24"/>
        </w:rPr>
      </w:pPr>
      <w:r w:rsidRPr="00146135">
        <w:rPr>
          <w:rFonts w:ascii="Calibri" w:eastAsia="Times New Roman" w:hAnsi="Calibri" w:cs="Times New Roman"/>
          <w:bCs/>
          <w:sz w:val="24"/>
          <w:szCs w:val="24"/>
        </w:rPr>
        <w:t>Telephone: 800-421-3481</w:t>
      </w:r>
      <w:r w:rsidRPr="00146135">
        <w:rPr>
          <w:rFonts w:ascii="Calibri" w:eastAsia="Times New Roman" w:hAnsi="Calibri" w:cs="Times New Roman"/>
          <w:bCs/>
          <w:sz w:val="24"/>
          <w:szCs w:val="24"/>
        </w:rPr>
        <w:br/>
        <w:t>FAX: 202-453-6012; TDD: 800-877-8339</w:t>
      </w:r>
      <w:r w:rsidRPr="00146135">
        <w:rPr>
          <w:rFonts w:ascii="Calibri" w:eastAsia="Times New Roman" w:hAnsi="Calibri" w:cs="Times New Roman"/>
          <w:bCs/>
          <w:sz w:val="24"/>
          <w:szCs w:val="24"/>
        </w:rPr>
        <w:br/>
        <w:t xml:space="preserve">Email: </w:t>
      </w:r>
      <w:hyperlink r:id="rId6" w:history="1">
        <w:r w:rsidRPr="00146135">
          <w:rPr>
            <w:rFonts w:ascii="Calibri" w:eastAsia="Times New Roman" w:hAnsi="Calibri" w:cs="Times New Roman"/>
            <w:bCs/>
            <w:color w:val="0000FF"/>
            <w:sz w:val="24"/>
            <w:szCs w:val="24"/>
            <w:u w:val="single"/>
          </w:rPr>
          <w:t>OCR@ed.gov</w:t>
        </w:r>
      </w:hyperlink>
      <w:r w:rsidRPr="00146135">
        <w:rPr>
          <w:rFonts w:ascii="Calibri" w:eastAsia="Times New Roman" w:hAnsi="Calibri" w:cs="Times New Roman"/>
          <w:bCs/>
          <w:sz w:val="24"/>
          <w:szCs w:val="24"/>
        </w:rPr>
        <w:t xml:space="preserve"> </w:t>
      </w:r>
    </w:p>
    <w:p w:rsidR="00146135" w:rsidRPr="00146135" w:rsidRDefault="00146135" w:rsidP="00146135">
      <w:pPr>
        <w:autoSpaceDE w:val="0"/>
        <w:autoSpaceDN w:val="0"/>
        <w:adjustRightInd w:val="0"/>
        <w:spacing w:after="0" w:line="240" w:lineRule="auto"/>
        <w:rPr>
          <w:rFonts w:ascii="Calibri" w:eastAsia="Times New Roman" w:hAnsi="Calibri" w:cs="Times New Roman"/>
          <w:sz w:val="24"/>
          <w:szCs w:val="24"/>
        </w:rPr>
      </w:pPr>
    </w:p>
    <w:p w:rsidR="00146135" w:rsidRPr="00146135" w:rsidRDefault="00146135" w:rsidP="008E3EA5">
      <w:pPr>
        <w:keepNext/>
        <w:keepLines/>
        <w:spacing w:after="0" w:line="240" w:lineRule="auto"/>
        <w:jc w:val="center"/>
        <w:outlineLvl w:val="2"/>
        <w:rPr>
          <w:rFonts w:ascii="Cambria" w:eastAsia="Times New Roman" w:hAnsi="Cambria" w:cs="Times New Roman"/>
          <w:b/>
          <w:bCs/>
          <w:sz w:val="24"/>
        </w:rPr>
      </w:pPr>
      <w:r w:rsidRPr="00146135">
        <w:rPr>
          <w:rFonts w:ascii="Cambria" w:eastAsia="Times New Roman" w:hAnsi="Cambria" w:cs="Times New Roman"/>
          <w:b/>
          <w:bCs/>
          <w:sz w:val="24"/>
        </w:rPr>
        <w:t>Campus Reporting</w:t>
      </w:r>
    </w:p>
    <w:p w:rsidR="005227F6" w:rsidRPr="005227F6" w:rsidRDefault="005227F6" w:rsidP="005227F6">
      <w:pPr>
        <w:spacing w:before="100" w:beforeAutospacing="1" w:after="100" w:afterAutospacing="1" w:line="240" w:lineRule="auto"/>
        <w:rPr>
          <w:rFonts w:ascii="Calibri" w:eastAsia="Times New Roman" w:hAnsi="Calibri" w:cs="Times New Roman"/>
          <w:sz w:val="24"/>
          <w:szCs w:val="24"/>
        </w:rPr>
      </w:pPr>
      <w:r w:rsidRPr="005227F6">
        <w:rPr>
          <w:rFonts w:ascii="Calibri" w:eastAsia="Times New Roman" w:hAnsi="Calibri" w:cs="Times New Roman"/>
          <w:sz w:val="24"/>
          <w:szCs w:val="24"/>
        </w:rPr>
        <w:t xml:space="preserve">In general, CSM employees do not have legally protected confidentially.  </w:t>
      </w:r>
      <w:r w:rsidRPr="005227F6">
        <w:rPr>
          <w:rFonts w:ascii="Calibri" w:eastAsia="Times New Roman" w:hAnsi="Calibri" w:cs="Times New Roman"/>
          <w:i/>
          <w:sz w:val="24"/>
          <w:szCs w:val="24"/>
          <w:u w:val="single"/>
        </w:rPr>
        <w:t>Therefore</w:t>
      </w:r>
      <w:r w:rsidRPr="005227F6">
        <w:rPr>
          <w:rFonts w:ascii="Calibri" w:eastAsia="Times New Roman" w:hAnsi="Calibri" w:cs="Times New Roman"/>
          <w:sz w:val="24"/>
          <w:szCs w:val="24"/>
          <w:u w:val="single"/>
        </w:rPr>
        <w:t>,</w:t>
      </w:r>
      <w:r w:rsidRPr="005227F6">
        <w:rPr>
          <w:rFonts w:ascii="Calibri" w:eastAsia="Times New Roman" w:hAnsi="Calibri" w:cs="Times New Roman"/>
          <w:bCs/>
          <w:i/>
          <w:sz w:val="24"/>
          <w:szCs w:val="24"/>
          <w:u w:val="single"/>
        </w:rPr>
        <w:t xml:space="preserve"> any employee who receives a report of sexual assault or harassment is required to share the report with the Title IX Coordinator.</w:t>
      </w:r>
      <w:r w:rsidRPr="005227F6">
        <w:rPr>
          <w:rFonts w:ascii="Calibri" w:eastAsia="Times New Roman" w:hAnsi="Calibri" w:cs="Times New Roman"/>
          <w:bCs/>
          <w:i/>
          <w:sz w:val="24"/>
          <w:szCs w:val="24"/>
        </w:rPr>
        <w:t xml:space="preserve"> </w:t>
      </w:r>
      <w:r w:rsidRPr="005227F6">
        <w:rPr>
          <w:rFonts w:ascii="Calibri" w:eastAsia="Times New Roman" w:hAnsi="Calibri" w:cs="Times New Roman"/>
          <w:i/>
          <w:sz w:val="24"/>
          <w:szCs w:val="24"/>
        </w:rPr>
        <w:t> </w:t>
      </w:r>
      <w:r w:rsidRPr="005227F6">
        <w:rPr>
          <w:rFonts w:ascii="Calibri" w:eastAsia="Times New Roman" w:hAnsi="Calibri" w:cs="Times New Roman"/>
          <w:sz w:val="24"/>
          <w:szCs w:val="24"/>
        </w:rPr>
        <w:t xml:space="preserve"> Only the Director of Counseling can offer confidentiality to individuals who are not ready to report to the Title IX Coordinator.</w:t>
      </w:r>
    </w:p>
    <w:p w:rsidR="00146135" w:rsidRPr="00146135" w:rsidRDefault="00146135" w:rsidP="00146135">
      <w:pPr>
        <w:spacing w:before="100" w:beforeAutospacing="1" w:after="100" w:afterAutospacing="1" w:line="240" w:lineRule="auto"/>
        <w:rPr>
          <w:rFonts w:ascii="Calibri" w:eastAsia="Times New Roman" w:hAnsi="Calibri" w:cs="Times New Roman"/>
          <w:sz w:val="24"/>
          <w:szCs w:val="24"/>
        </w:rPr>
      </w:pPr>
      <w:r w:rsidRPr="00146135">
        <w:rPr>
          <w:rFonts w:ascii="Calibri" w:eastAsia="Times New Roman" w:hAnsi="Calibri" w:cs="Times New Roman"/>
          <w:sz w:val="24"/>
          <w:szCs w:val="24"/>
        </w:rPr>
        <w:t>In all cases of reported sexual violence, stalking, or domestic/dating violence, the CSM President will be notified of the situation, however, all personally identifying information will be withheld.</w:t>
      </w:r>
    </w:p>
    <w:p w:rsidR="00146135" w:rsidRPr="00146135" w:rsidRDefault="00146135" w:rsidP="008E3EA5">
      <w:pPr>
        <w:keepNext/>
        <w:keepLines/>
        <w:spacing w:after="0" w:line="240" w:lineRule="auto"/>
        <w:jc w:val="center"/>
        <w:outlineLvl w:val="2"/>
        <w:rPr>
          <w:rFonts w:ascii="Cambria" w:eastAsia="Times New Roman" w:hAnsi="Cambria" w:cs="Times New Roman"/>
          <w:b/>
          <w:bCs/>
          <w:sz w:val="24"/>
        </w:rPr>
      </w:pPr>
      <w:r w:rsidRPr="00146135">
        <w:rPr>
          <w:rFonts w:ascii="Cambria" w:eastAsia="Times New Roman" w:hAnsi="Cambria" w:cs="Times New Roman"/>
          <w:b/>
          <w:bCs/>
          <w:sz w:val="24"/>
        </w:rPr>
        <w:t>Reporting Considerations</w:t>
      </w:r>
    </w:p>
    <w:p w:rsidR="00146135" w:rsidRPr="00146135" w:rsidRDefault="00146135" w:rsidP="00146135">
      <w:pPr>
        <w:spacing w:before="100" w:beforeAutospacing="1" w:after="100" w:afterAutospacing="1" w:line="240" w:lineRule="auto"/>
        <w:rPr>
          <w:rFonts w:ascii="Calibri" w:eastAsia="Times New Roman" w:hAnsi="Calibri" w:cs="Times New Roman"/>
          <w:sz w:val="24"/>
          <w:szCs w:val="24"/>
          <w:u w:val="single"/>
        </w:rPr>
      </w:pPr>
      <w:r w:rsidRPr="00146135">
        <w:rPr>
          <w:rFonts w:ascii="Calibri" w:eastAsia="Times New Roman" w:hAnsi="Calibri" w:cs="Times New Roman"/>
          <w:sz w:val="24"/>
          <w:szCs w:val="24"/>
          <w:u w:val="single"/>
        </w:rPr>
        <w:t>Timeliness and Location of Event</w:t>
      </w:r>
    </w:p>
    <w:p w:rsidR="00146135" w:rsidRPr="00146135" w:rsidRDefault="00146135" w:rsidP="00146135">
      <w:pPr>
        <w:spacing w:before="100" w:beforeAutospacing="1" w:after="100" w:afterAutospacing="1" w:line="240" w:lineRule="auto"/>
        <w:rPr>
          <w:rFonts w:ascii="Calibri" w:eastAsia="Times New Roman" w:hAnsi="Calibri" w:cs="Times New Roman"/>
          <w:sz w:val="24"/>
          <w:szCs w:val="24"/>
        </w:rPr>
      </w:pPr>
      <w:r w:rsidRPr="00146135">
        <w:rPr>
          <w:rFonts w:ascii="Calibri" w:eastAsia="Times New Roman" w:hAnsi="Calibri" w:cs="Times New Roman"/>
          <w:sz w:val="24"/>
          <w:szCs w:val="24"/>
        </w:rPr>
        <w:t xml:space="preserve">Complainants and third party witnesses are encouraged to report sexual assault and harassment as soon as possible in order to maximize CSM’s ability to respond promptly and effectively. CSM does not, however, limit the timeframe for reporting. If the respondent is no longer a student or employee, the College may not be able to take action against the </w:t>
      </w:r>
      <w:r w:rsidRPr="00146135">
        <w:rPr>
          <w:rFonts w:ascii="Calibri" w:eastAsia="Times New Roman" w:hAnsi="Calibri" w:cs="Times New Roman"/>
          <w:sz w:val="24"/>
          <w:szCs w:val="24"/>
        </w:rPr>
        <w:lastRenderedPageBreak/>
        <w:t>respondent, but it will still seek to meet its Title IX obligation by taking steps to end the harassment, prevent its recurrence, and address its effects.</w:t>
      </w:r>
    </w:p>
    <w:p w:rsidR="00146135" w:rsidRDefault="00146135" w:rsidP="00146135">
      <w:pPr>
        <w:spacing w:before="100" w:beforeAutospacing="1" w:after="100" w:afterAutospacing="1" w:line="240" w:lineRule="auto"/>
        <w:rPr>
          <w:rFonts w:ascii="Calibri" w:eastAsia="Times New Roman" w:hAnsi="Calibri" w:cs="Times New Roman"/>
          <w:sz w:val="24"/>
          <w:szCs w:val="24"/>
        </w:rPr>
      </w:pPr>
      <w:r>
        <w:rPr>
          <w:rFonts w:ascii="Calibri" w:eastAsia="Times New Roman" w:hAnsi="Calibri" w:cs="Times New Roman"/>
          <w:sz w:val="24"/>
          <w:szCs w:val="24"/>
        </w:rPr>
        <w:t>T</w:t>
      </w:r>
      <w:r w:rsidRPr="00146135">
        <w:rPr>
          <w:rFonts w:ascii="Calibri" w:eastAsia="Times New Roman" w:hAnsi="Calibri" w:cs="Times New Roman"/>
          <w:sz w:val="24"/>
          <w:szCs w:val="24"/>
        </w:rPr>
        <w:t>his policy generally applies to incidences that occur on campus or at a CSM sponsored event.  However, off-campus conduct that creates a hostile learning or working environment on campus may be covered under this policy.</w:t>
      </w:r>
    </w:p>
    <w:p w:rsidR="00725B8E" w:rsidRPr="00725B8E" w:rsidRDefault="00AB6296" w:rsidP="00725B8E">
      <w:pPr>
        <w:keepNext/>
        <w:keepLines/>
        <w:spacing w:after="0" w:line="240" w:lineRule="auto"/>
        <w:jc w:val="center"/>
        <w:outlineLvl w:val="2"/>
        <w:rPr>
          <w:rFonts w:ascii="Cambria" w:eastAsia="Times New Roman" w:hAnsi="Cambria" w:cs="Times New Roman"/>
          <w:b/>
          <w:bCs/>
          <w:sz w:val="24"/>
        </w:rPr>
      </w:pPr>
      <w:bookmarkStart w:id="0" w:name="_GoBack"/>
      <w:bookmarkEnd w:id="0"/>
      <w:r>
        <w:rPr>
          <w:rFonts w:ascii="Cambria" w:eastAsia="Times New Roman" w:hAnsi="Cambria" w:cs="Times New Roman"/>
          <w:b/>
          <w:bCs/>
          <w:sz w:val="24"/>
        </w:rPr>
        <w:t>Confidentiality/</w:t>
      </w:r>
      <w:r w:rsidR="00725B8E" w:rsidRPr="00725B8E">
        <w:rPr>
          <w:rFonts w:ascii="Cambria" w:eastAsia="Times New Roman" w:hAnsi="Cambria" w:cs="Times New Roman"/>
          <w:b/>
          <w:bCs/>
          <w:sz w:val="24"/>
        </w:rPr>
        <w:t>Counseling/Alternatives to Reporting</w:t>
      </w:r>
    </w:p>
    <w:p w:rsidR="0054408C" w:rsidRPr="00146135" w:rsidRDefault="0054408C" w:rsidP="0054408C">
      <w:pPr>
        <w:spacing w:before="100" w:beforeAutospacing="1" w:after="100" w:afterAutospacing="1" w:line="240" w:lineRule="auto"/>
        <w:rPr>
          <w:rFonts w:ascii="Calibri" w:eastAsia="Times New Roman" w:hAnsi="Calibri" w:cs="Times New Roman"/>
          <w:sz w:val="24"/>
          <w:szCs w:val="24"/>
          <w:u w:val="single"/>
        </w:rPr>
      </w:pPr>
      <w:r w:rsidRPr="00146135">
        <w:rPr>
          <w:rFonts w:ascii="Calibri" w:eastAsia="Times New Roman" w:hAnsi="Calibri" w:cs="Times New Roman"/>
          <w:sz w:val="24"/>
          <w:szCs w:val="24"/>
          <w:u w:val="single"/>
        </w:rPr>
        <w:t>Requests for Confidentiality</w:t>
      </w:r>
    </w:p>
    <w:p w:rsidR="005227F6" w:rsidRPr="005227F6" w:rsidRDefault="005227F6" w:rsidP="005227F6">
      <w:pPr>
        <w:spacing w:before="100" w:beforeAutospacing="1" w:after="100" w:afterAutospacing="1" w:line="240" w:lineRule="auto"/>
        <w:rPr>
          <w:rFonts w:ascii="Calibri" w:eastAsia="Times New Roman" w:hAnsi="Calibri" w:cs="Times New Roman"/>
          <w:sz w:val="24"/>
          <w:szCs w:val="24"/>
        </w:rPr>
      </w:pPr>
      <w:r w:rsidRPr="005227F6">
        <w:rPr>
          <w:rFonts w:ascii="Calibri" w:eastAsia="Times New Roman" w:hAnsi="Calibri" w:cs="Times New Roman"/>
          <w:sz w:val="24"/>
          <w:szCs w:val="24"/>
        </w:rPr>
        <w:t xml:space="preserve">CSM’s Director of Counseling is the only employee that can offer confidentiality as part of her official role at the College.  Stacey Werth-Sweeney can be reached at (402-399-2374) and offers confidential, professional counseling for CSM students. </w:t>
      </w:r>
    </w:p>
    <w:p w:rsidR="005227F6" w:rsidRDefault="005227F6" w:rsidP="005227F6">
      <w:pPr>
        <w:spacing w:before="100" w:beforeAutospacing="1" w:after="100" w:afterAutospacing="1" w:line="240" w:lineRule="auto"/>
        <w:rPr>
          <w:rFonts w:ascii="Calibri" w:eastAsia="Times New Roman" w:hAnsi="Calibri" w:cs="Times New Roman"/>
          <w:sz w:val="24"/>
          <w:szCs w:val="24"/>
        </w:rPr>
      </w:pPr>
      <w:r w:rsidRPr="005227F6">
        <w:rPr>
          <w:rFonts w:ascii="Calibri" w:eastAsia="Times New Roman" w:hAnsi="Calibri" w:cs="Times New Roman"/>
          <w:sz w:val="24"/>
          <w:szCs w:val="24"/>
        </w:rPr>
        <w:t xml:space="preserve">Where a complainant requests from the Title IX Coordinator that a name or other identifiable information not be shared with the respondent or that no formal action be taken, the Title IX Coordinator will balance this request with the dual obligations to provide a safe and non-discriminatory environment for the entire community and to afford a respondent fundamental fairness by providing notice and an opportunity to respond before action is taken. </w:t>
      </w:r>
    </w:p>
    <w:p w:rsidR="0054408C" w:rsidRPr="00146135" w:rsidRDefault="0054408C" w:rsidP="005227F6">
      <w:pPr>
        <w:spacing w:before="100" w:beforeAutospacing="1" w:after="100" w:afterAutospacing="1" w:line="240" w:lineRule="auto"/>
        <w:rPr>
          <w:rFonts w:ascii="Calibri" w:eastAsia="Times New Roman" w:hAnsi="Calibri" w:cs="Times New Roman"/>
          <w:sz w:val="24"/>
          <w:szCs w:val="24"/>
        </w:rPr>
      </w:pPr>
      <w:r w:rsidRPr="00146135">
        <w:rPr>
          <w:rFonts w:ascii="Calibri" w:eastAsia="Times New Roman" w:hAnsi="Calibri" w:cs="Times New Roman"/>
          <w:sz w:val="24"/>
          <w:szCs w:val="24"/>
        </w:rPr>
        <w:t>CSM will take all reasonable steps to investigate and respond to the complaint consistent with the request for confidentiality or request not to pursue an investigation or disciplinary action, but its ability to do so may be limited based on the nature of the request by the complainant.</w:t>
      </w:r>
    </w:p>
    <w:p w:rsidR="0054408C" w:rsidRPr="00146135" w:rsidRDefault="0054408C" w:rsidP="0054408C">
      <w:pPr>
        <w:spacing w:before="100" w:beforeAutospacing="1" w:after="100" w:afterAutospacing="1" w:line="240" w:lineRule="auto"/>
        <w:rPr>
          <w:rFonts w:ascii="Calibri" w:eastAsia="Times New Roman" w:hAnsi="Calibri" w:cs="Times New Roman"/>
          <w:sz w:val="24"/>
          <w:szCs w:val="24"/>
        </w:rPr>
      </w:pPr>
      <w:r w:rsidRPr="00146135">
        <w:rPr>
          <w:rFonts w:ascii="Calibri" w:eastAsia="Times New Roman" w:hAnsi="Calibri" w:cs="Times New Roman"/>
          <w:sz w:val="24"/>
          <w:szCs w:val="24"/>
        </w:rPr>
        <w:t>If the University determines that it cannot maintain a victim’s confidentiality, the University will inform the victim prior to starting an investigation and will, to the extent possible, only share information with people responsible for handling the University’s response.</w:t>
      </w:r>
    </w:p>
    <w:p w:rsidR="0054408C" w:rsidRPr="00146135" w:rsidRDefault="0054408C" w:rsidP="0054408C">
      <w:pPr>
        <w:spacing w:before="100" w:beforeAutospacing="1" w:after="100" w:afterAutospacing="1" w:line="240" w:lineRule="auto"/>
        <w:rPr>
          <w:rFonts w:ascii="Calibri" w:eastAsia="Times New Roman" w:hAnsi="Calibri" w:cs="Times New Roman"/>
          <w:sz w:val="24"/>
          <w:szCs w:val="24"/>
        </w:rPr>
      </w:pPr>
      <w:r w:rsidRPr="00146135">
        <w:rPr>
          <w:rFonts w:ascii="Calibri" w:eastAsia="Times New Roman" w:hAnsi="Calibri" w:cs="Times New Roman"/>
          <w:sz w:val="24"/>
          <w:szCs w:val="24"/>
        </w:rPr>
        <w:t xml:space="preserve">The Department of Safety &amp; Security will be notified of any reports of sexual violence occurring on campus.  Pursuant to federal law, the University has a legal responsibility for documenting and providing statistics of reported incidences of sexual assault.  All personally identifying information will be removed from the statistical report.  </w:t>
      </w:r>
    </w:p>
    <w:p w:rsidR="0054408C" w:rsidRPr="00146135" w:rsidRDefault="0054408C" w:rsidP="0054408C">
      <w:pPr>
        <w:spacing w:before="100" w:beforeAutospacing="1" w:after="100" w:afterAutospacing="1" w:line="240" w:lineRule="auto"/>
        <w:rPr>
          <w:rFonts w:ascii="Calibri" w:eastAsia="Times New Roman" w:hAnsi="Calibri" w:cs="Times New Roman"/>
          <w:sz w:val="24"/>
          <w:szCs w:val="24"/>
          <w:u w:val="single"/>
        </w:rPr>
      </w:pPr>
      <w:r w:rsidRPr="00146135">
        <w:rPr>
          <w:rFonts w:ascii="Calibri" w:eastAsia="Times New Roman" w:hAnsi="Calibri" w:cs="Times New Roman"/>
          <w:sz w:val="24"/>
          <w:szCs w:val="24"/>
          <w:u w:val="single"/>
        </w:rPr>
        <w:t>Anonymous Reporting </w:t>
      </w:r>
    </w:p>
    <w:p w:rsidR="005227F6" w:rsidRDefault="005227F6" w:rsidP="005227F6">
      <w:pPr>
        <w:spacing w:before="100" w:beforeAutospacing="1" w:after="100" w:afterAutospacing="1" w:line="240" w:lineRule="auto"/>
        <w:rPr>
          <w:rFonts w:ascii="Calibri" w:eastAsia="Times New Roman" w:hAnsi="Calibri" w:cs="Times New Roman"/>
          <w:sz w:val="24"/>
          <w:szCs w:val="24"/>
        </w:rPr>
      </w:pPr>
      <w:r w:rsidRPr="005227F6">
        <w:rPr>
          <w:rFonts w:ascii="Calibri" w:eastAsia="Times New Roman" w:hAnsi="Calibri" w:cs="Times New Roman"/>
          <w:sz w:val="24"/>
          <w:szCs w:val="24"/>
        </w:rPr>
        <w:t xml:space="preserve">Any individual may make an anonymous report concerning an act of sexual assault or harassment. An individual may report the incident without disclosing one’s name, identifying the respondent, or requesting any action. Anonymous reports can be made online at   </w:t>
      </w:r>
      <w:hyperlink r:id="rId7" w:history="1">
        <w:r w:rsidRPr="00170612">
          <w:rPr>
            <w:rStyle w:val="Hyperlink"/>
            <w:rFonts w:ascii="Calibri" w:eastAsia="Times New Roman" w:hAnsi="Calibri" w:cs="Times New Roman"/>
            <w:sz w:val="24"/>
            <w:szCs w:val="24"/>
          </w:rPr>
          <w:t>http://www.csm.edu/student-life/student-support/title-ix</w:t>
        </w:r>
      </w:hyperlink>
      <w:r w:rsidRPr="005227F6">
        <w:rPr>
          <w:rFonts w:ascii="Calibri" w:eastAsia="Times New Roman" w:hAnsi="Calibri" w:cs="Times New Roman"/>
          <w:sz w:val="24"/>
          <w:szCs w:val="24"/>
        </w:rPr>
        <w:t>.</w:t>
      </w:r>
    </w:p>
    <w:p w:rsidR="005227F6" w:rsidRPr="005227F6" w:rsidRDefault="005227F6" w:rsidP="005227F6">
      <w:pPr>
        <w:spacing w:before="100" w:beforeAutospacing="1" w:after="100" w:afterAutospacing="1" w:line="240" w:lineRule="auto"/>
        <w:rPr>
          <w:rFonts w:ascii="Calibri" w:eastAsia="Times New Roman" w:hAnsi="Calibri" w:cs="Times New Roman"/>
          <w:sz w:val="24"/>
          <w:szCs w:val="24"/>
        </w:rPr>
      </w:pPr>
    </w:p>
    <w:p w:rsidR="00AB6296" w:rsidRDefault="005227F6" w:rsidP="005227F6">
      <w:pPr>
        <w:spacing w:before="100" w:beforeAutospacing="1" w:after="100" w:afterAutospacing="1" w:line="240" w:lineRule="auto"/>
        <w:rPr>
          <w:rFonts w:ascii="Calibri" w:eastAsia="Times New Roman" w:hAnsi="Calibri" w:cs="Times New Roman"/>
          <w:sz w:val="24"/>
          <w:szCs w:val="24"/>
          <w:u w:val="single"/>
        </w:rPr>
      </w:pPr>
      <w:r w:rsidRPr="005227F6">
        <w:rPr>
          <w:rFonts w:ascii="Calibri" w:eastAsia="Times New Roman" w:hAnsi="Calibri" w:cs="Times New Roman"/>
          <w:sz w:val="24"/>
          <w:szCs w:val="24"/>
        </w:rPr>
        <w:lastRenderedPageBreak/>
        <w:t>Anonymous reports can also be provided by using the Human Resources mail box in the mail room on the Ground Floor of Walsh Hall.  Another person may also report an assault anonymously on behalf of the victim.  Depending on the level of information available about the incident or the individuals involved, anonymous reporting may impact the College’s ability to respond, investigate, or take further action.</w:t>
      </w:r>
    </w:p>
    <w:p w:rsidR="00AB6296" w:rsidRPr="00AB6296" w:rsidRDefault="00AB6296" w:rsidP="00725B8E">
      <w:pPr>
        <w:spacing w:before="100" w:beforeAutospacing="1" w:after="100" w:afterAutospacing="1" w:line="240" w:lineRule="auto"/>
        <w:rPr>
          <w:rFonts w:ascii="Calibri" w:eastAsia="Times New Roman" w:hAnsi="Calibri" w:cs="Times New Roman"/>
          <w:sz w:val="24"/>
          <w:szCs w:val="24"/>
          <w:u w:val="single"/>
        </w:rPr>
      </w:pPr>
      <w:r w:rsidRPr="00AB6296">
        <w:rPr>
          <w:rFonts w:ascii="Calibri" w:eastAsia="Times New Roman" w:hAnsi="Calibri" w:cs="Times New Roman"/>
          <w:sz w:val="24"/>
          <w:szCs w:val="24"/>
          <w:u w:val="single"/>
        </w:rPr>
        <w:t>Counseling</w:t>
      </w:r>
    </w:p>
    <w:p w:rsidR="005227F6" w:rsidRDefault="00725B8E" w:rsidP="00725B8E">
      <w:pPr>
        <w:spacing w:before="100" w:beforeAutospacing="1" w:after="100" w:afterAutospacing="1" w:line="240" w:lineRule="auto"/>
        <w:rPr>
          <w:rFonts w:ascii="Calibri" w:eastAsia="Times New Roman" w:hAnsi="Calibri" w:cs="Times New Roman"/>
          <w:sz w:val="24"/>
          <w:szCs w:val="24"/>
        </w:rPr>
      </w:pPr>
      <w:r w:rsidRPr="00725B8E">
        <w:rPr>
          <w:rFonts w:ascii="Calibri" w:eastAsia="Times New Roman" w:hAnsi="Calibri" w:cs="Times New Roman"/>
          <w:sz w:val="24"/>
          <w:szCs w:val="24"/>
        </w:rPr>
        <w:t>While many victims of sexual assault are ready to file a formal complaint against an alleged offender right away</w:t>
      </w:r>
      <w:r w:rsidR="006D40E0">
        <w:rPr>
          <w:rFonts w:ascii="Calibri" w:eastAsia="Times New Roman" w:hAnsi="Calibri" w:cs="Times New Roman"/>
          <w:sz w:val="24"/>
          <w:szCs w:val="24"/>
        </w:rPr>
        <w:t>,</w:t>
      </w:r>
      <w:r w:rsidRPr="00725B8E">
        <w:rPr>
          <w:rFonts w:ascii="Calibri" w:eastAsia="Times New Roman" w:hAnsi="Calibri" w:cs="Times New Roman"/>
          <w:sz w:val="24"/>
          <w:szCs w:val="24"/>
        </w:rPr>
        <w:t xml:space="preserve"> others want time and privacy to sort through their next steps. </w:t>
      </w:r>
      <w:r w:rsidR="005227F6" w:rsidRPr="005227F6">
        <w:rPr>
          <w:rFonts w:ascii="Calibri" w:eastAsia="Times New Roman" w:hAnsi="Calibri" w:cs="Times New Roman"/>
          <w:sz w:val="24"/>
          <w:szCs w:val="24"/>
        </w:rPr>
        <w:t xml:space="preserve">CSM’s Director of Counseling is the only employee that can offer confidentiality as part of her official role at the College.  Stacey Werth-Sweeney can be reached at (402-399-2374) and offers confidential, professional counseling for CSM students. </w:t>
      </w:r>
    </w:p>
    <w:p w:rsidR="00725B8E" w:rsidRPr="00725B8E" w:rsidRDefault="00725B8E" w:rsidP="00725B8E">
      <w:pPr>
        <w:spacing w:before="100" w:beforeAutospacing="1" w:after="100" w:afterAutospacing="1" w:line="240" w:lineRule="auto"/>
        <w:rPr>
          <w:rFonts w:ascii="Calibri" w:eastAsia="Times New Roman" w:hAnsi="Calibri" w:cs="Times New Roman"/>
          <w:sz w:val="24"/>
          <w:szCs w:val="24"/>
        </w:rPr>
      </w:pPr>
      <w:r w:rsidRPr="00725B8E">
        <w:rPr>
          <w:rFonts w:ascii="Calibri" w:eastAsia="Times New Roman" w:hAnsi="Calibri" w:cs="Times New Roman"/>
          <w:sz w:val="24"/>
          <w:szCs w:val="24"/>
        </w:rPr>
        <w:t xml:space="preserve">CSM has </w:t>
      </w:r>
      <w:r w:rsidR="005227F6">
        <w:rPr>
          <w:rFonts w:ascii="Calibri" w:eastAsia="Times New Roman" w:hAnsi="Calibri" w:cs="Times New Roman"/>
          <w:sz w:val="24"/>
          <w:szCs w:val="24"/>
        </w:rPr>
        <w:t xml:space="preserve">also </w:t>
      </w:r>
      <w:r w:rsidRPr="00725B8E">
        <w:rPr>
          <w:rFonts w:ascii="Calibri" w:eastAsia="Times New Roman" w:hAnsi="Calibri" w:cs="Times New Roman"/>
          <w:sz w:val="24"/>
          <w:szCs w:val="24"/>
        </w:rPr>
        <w:t xml:space="preserve">partnered with </w:t>
      </w:r>
      <w:proofErr w:type="spellStart"/>
      <w:r w:rsidRPr="00725B8E">
        <w:rPr>
          <w:rFonts w:ascii="Calibri" w:eastAsia="Times New Roman" w:hAnsi="Calibri" w:cs="Times New Roman"/>
          <w:sz w:val="24"/>
          <w:szCs w:val="24"/>
        </w:rPr>
        <w:t>Alegent</w:t>
      </w:r>
      <w:proofErr w:type="spellEnd"/>
      <w:r w:rsidRPr="00725B8E">
        <w:rPr>
          <w:rFonts w:ascii="Calibri" w:eastAsia="Times New Roman" w:hAnsi="Calibri" w:cs="Times New Roman"/>
          <w:sz w:val="24"/>
          <w:szCs w:val="24"/>
        </w:rPr>
        <w:t xml:space="preserve"> Creighton Health to offer free, confidential, professional counseling to students and employees. </w:t>
      </w:r>
    </w:p>
    <w:p w:rsidR="00725B8E" w:rsidRPr="00725B8E" w:rsidRDefault="00725B8E" w:rsidP="00725B8E">
      <w:pPr>
        <w:spacing w:after="200" w:line="276" w:lineRule="auto"/>
        <w:rPr>
          <w:rFonts w:ascii="Calibri" w:eastAsia="Times New Roman" w:hAnsi="Calibri" w:cs="Times New Roman"/>
          <w:sz w:val="24"/>
          <w:szCs w:val="24"/>
        </w:rPr>
      </w:pPr>
      <w:r w:rsidRPr="00725B8E">
        <w:rPr>
          <w:rFonts w:ascii="Calibri" w:eastAsia="Times New Roman" w:hAnsi="Calibri" w:cs="Times New Roman"/>
          <w:sz w:val="24"/>
          <w:szCs w:val="24"/>
        </w:rPr>
        <w:t>Students can utilize the College of Saint Mary Counseling Assistance Program (CAP) by calling         (402) 398-5566 or (888) 847-4975.</w:t>
      </w:r>
    </w:p>
    <w:p w:rsidR="00725B8E" w:rsidRPr="00725B8E" w:rsidRDefault="00725B8E" w:rsidP="00725B8E">
      <w:pPr>
        <w:spacing w:after="200" w:line="276" w:lineRule="auto"/>
        <w:rPr>
          <w:rFonts w:ascii="Calibri" w:eastAsia="Times New Roman" w:hAnsi="Calibri" w:cs="Times New Roman"/>
          <w:sz w:val="24"/>
          <w:szCs w:val="24"/>
        </w:rPr>
      </w:pPr>
      <w:r w:rsidRPr="00725B8E">
        <w:rPr>
          <w:rFonts w:ascii="Calibri" w:eastAsia="Times New Roman" w:hAnsi="Calibri" w:cs="Times New Roman"/>
          <w:sz w:val="24"/>
          <w:szCs w:val="24"/>
        </w:rPr>
        <w:t>Employees can utilize the Employee Assistance Program (EAP) by calling (402) 398-5566 or (888) 847-4975.</w:t>
      </w:r>
    </w:p>
    <w:p w:rsidR="00725B8E" w:rsidRDefault="00725B8E" w:rsidP="00725B8E">
      <w:pPr>
        <w:spacing w:after="200" w:line="276" w:lineRule="auto"/>
        <w:rPr>
          <w:rFonts w:ascii="Calibri" w:eastAsia="Times New Roman" w:hAnsi="Calibri" w:cs="Times New Roman"/>
          <w:sz w:val="24"/>
          <w:szCs w:val="24"/>
        </w:rPr>
      </w:pPr>
      <w:r w:rsidRPr="00725B8E">
        <w:rPr>
          <w:rFonts w:ascii="Calibri" w:eastAsia="Times New Roman" w:hAnsi="Calibri" w:cs="Times New Roman"/>
          <w:sz w:val="24"/>
          <w:szCs w:val="24"/>
        </w:rPr>
        <w:t>Women’s Center for Advancement (WCA) also offers a hot line and free short term crisis counseling to survivors of sexual assault and domestic violence.  They can be reached at 402-345-6555 (Business Hours) or 402-345-7273 (Evenings and Weekends).</w:t>
      </w:r>
    </w:p>
    <w:p w:rsidR="00AB6296" w:rsidRDefault="00AB6296" w:rsidP="00725B8E">
      <w:pPr>
        <w:spacing w:after="200" w:line="276" w:lineRule="auto"/>
        <w:rPr>
          <w:rFonts w:ascii="Calibri" w:eastAsia="Times New Roman" w:hAnsi="Calibri" w:cs="Times New Roman"/>
          <w:sz w:val="24"/>
          <w:szCs w:val="24"/>
        </w:rPr>
      </w:pPr>
    </w:p>
    <w:p w:rsidR="00725B8E" w:rsidRPr="0054408C" w:rsidRDefault="0054408C" w:rsidP="0054408C">
      <w:pPr>
        <w:keepNext/>
        <w:keepLines/>
        <w:spacing w:after="0" w:line="240" w:lineRule="auto"/>
        <w:jc w:val="center"/>
        <w:outlineLvl w:val="2"/>
        <w:rPr>
          <w:rFonts w:ascii="Cambria" w:eastAsia="Times New Roman" w:hAnsi="Cambria" w:cs="Times New Roman"/>
          <w:b/>
          <w:bCs/>
          <w:sz w:val="24"/>
        </w:rPr>
      </w:pPr>
      <w:r w:rsidRPr="0054408C">
        <w:rPr>
          <w:rFonts w:ascii="Cambria" w:eastAsia="Times New Roman" w:hAnsi="Cambria" w:cs="Times New Roman"/>
          <w:b/>
          <w:bCs/>
          <w:sz w:val="24"/>
        </w:rPr>
        <w:t>Additional information on Title I</w:t>
      </w:r>
      <w:r>
        <w:rPr>
          <w:rFonts w:ascii="Cambria" w:eastAsia="Times New Roman" w:hAnsi="Cambria" w:cs="Times New Roman"/>
          <w:b/>
          <w:bCs/>
          <w:sz w:val="24"/>
        </w:rPr>
        <w:t>X</w:t>
      </w:r>
      <w:r w:rsidRPr="0054408C">
        <w:rPr>
          <w:rFonts w:ascii="Cambria" w:eastAsia="Times New Roman" w:hAnsi="Cambria" w:cs="Times New Roman"/>
          <w:b/>
          <w:bCs/>
          <w:sz w:val="24"/>
        </w:rPr>
        <w:t xml:space="preserve"> Procedures</w:t>
      </w:r>
    </w:p>
    <w:p w:rsidR="00725B8E" w:rsidRPr="00725B8E" w:rsidRDefault="0054408C" w:rsidP="00725B8E">
      <w:pPr>
        <w:spacing w:after="200" w:line="276" w:lineRule="auto"/>
        <w:rPr>
          <w:rFonts w:ascii="Calibri" w:eastAsia="Times New Roman" w:hAnsi="Calibri" w:cs="Times New Roman"/>
          <w:sz w:val="24"/>
          <w:szCs w:val="24"/>
        </w:rPr>
      </w:pPr>
      <w:r>
        <w:rPr>
          <w:rFonts w:ascii="Calibri" w:eastAsia="Times New Roman" w:hAnsi="Calibri" w:cs="Times New Roman"/>
          <w:sz w:val="24"/>
          <w:szCs w:val="24"/>
        </w:rPr>
        <w:t>More information on t</w:t>
      </w:r>
      <w:r w:rsidR="00725B8E">
        <w:rPr>
          <w:rFonts w:ascii="Calibri" w:eastAsia="Times New Roman" w:hAnsi="Calibri" w:cs="Times New Roman"/>
          <w:sz w:val="24"/>
          <w:szCs w:val="24"/>
        </w:rPr>
        <w:t>he Title IX Procedures</w:t>
      </w:r>
      <w:r>
        <w:rPr>
          <w:rFonts w:ascii="Calibri" w:eastAsia="Times New Roman" w:hAnsi="Calibri" w:cs="Times New Roman"/>
          <w:sz w:val="24"/>
          <w:szCs w:val="24"/>
        </w:rPr>
        <w:t xml:space="preserve">, to include interim </w:t>
      </w:r>
      <w:r w:rsidR="005227F6">
        <w:rPr>
          <w:rFonts w:ascii="Calibri" w:eastAsia="Times New Roman" w:hAnsi="Calibri" w:cs="Times New Roman"/>
          <w:sz w:val="24"/>
          <w:szCs w:val="24"/>
        </w:rPr>
        <w:t>supportive measures,</w:t>
      </w:r>
      <w:r>
        <w:rPr>
          <w:rFonts w:ascii="Calibri" w:eastAsia="Times New Roman" w:hAnsi="Calibri" w:cs="Times New Roman"/>
          <w:sz w:val="24"/>
          <w:szCs w:val="24"/>
        </w:rPr>
        <w:t xml:space="preserve"> investigations, and potential recommendations, </w:t>
      </w:r>
      <w:r w:rsidR="00725B8E">
        <w:rPr>
          <w:rFonts w:ascii="Calibri" w:eastAsia="Times New Roman" w:hAnsi="Calibri" w:cs="Times New Roman"/>
          <w:sz w:val="24"/>
          <w:szCs w:val="24"/>
        </w:rPr>
        <w:t xml:space="preserve">can </w:t>
      </w:r>
      <w:r w:rsidR="005227F6">
        <w:rPr>
          <w:rFonts w:ascii="Calibri" w:eastAsia="Times New Roman" w:hAnsi="Calibri" w:cs="Times New Roman"/>
          <w:sz w:val="24"/>
          <w:szCs w:val="24"/>
        </w:rPr>
        <w:t xml:space="preserve">be found on </w:t>
      </w:r>
      <w:proofErr w:type="spellStart"/>
      <w:r w:rsidR="005227F6">
        <w:rPr>
          <w:rFonts w:ascii="Calibri" w:eastAsia="Times New Roman" w:hAnsi="Calibri" w:cs="Times New Roman"/>
          <w:sz w:val="24"/>
          <w:szCs w:val="24"/>
        </w:rPr>
        <w:t>MyCSM</w:t>
      </w:r>
      <w:proofErr w:type="spellEnd"/>
      <w:r w:rsidR="005227F6">
        <w:rPr>
          <w:rFonts w:ascii="Calibri" w:eastAsia="Times New Roman" w:hAnsi="Calibri" w:cs="Times New Roman"/>
          <w:sz w:val="24"/>
          <w:szCs w:val="24"/>
        </w:rPr>
        <w:t xml:space="preserve"> </w:t>
      </w:r>
      <w:r>
        <w:rPr>
          <w:rFonts w:ascii="Calibri" w:eastAsia="Times New Roman" w:hAnsi="Calibri" w:cs="Times New Roman"/>
          <w:sz w:val="24"/>
          <w:szCs w:val="24"/>
        </w:rPr>
        <w:t xml:space="preserve">or contact the Title IX Coordinator at </w:t>
      </w:r>
      <w:hyperlink r:id="rId8" w:history="1">
        <w:r w:rsidRPr="0054408C">
          <w:rPr>
            <w:rFonts w:ascii="Calibri" w:eastAsia="Calibri" w:hAnsi="Calibri" w:cs="Times New Roman"/>
            <w:color w:val="0000FF"/>
            <w:u w:val="single"/>
          </w:rPr>
          <w:t>TitleIX@csm.edu</w:t>
        </w:r>
      </w:hyperlink>
      <w:r>
        <w:rPr>
          <w:rFonts w:ascii="Calibri" w:eastAsia="Calibri" w:hAnsi="Calibri" w:cs="Times New Roman"/>
          <w:color w:val="0000FF"/>
          <w:u w:val="single"/>
        </w:rPr>
        <w:t>.</w:t>
      </w:r>
    </w:p>
    <w:p w:rsidR="00725B8E" w:rsidRPr="00146135" w:rsidRDefault="00725B8E" w:rsidP="00146135">
      <w:pPr>
        <w:spacing w:before="100" w:beforeAutospacing="1" w:after="100" w:afterAutospacing="1" w:line="240" w:lineRule="auto"/>
        <w:rPr>
          <w:rFonts w:ascii="Calibri" w:eastAsia="Times New Roman" w:hAnsi="Calibri" w:cs="Times New Roman"/>
          <w:sz w:val="24"/>
          <w:szCs w:val="24"/>
        </w:rPr>
      </w:pPr>
    </w:p>
    <w:p w:rsidR="00146135" w:rsidRDefault="00146135"/>
    <w:sectPr w:rsidR="001461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C76CA"/>
    <w:multiLevelType w:val="hybridMultilevel"/>
    <w:tmpl w:val="F8BAAC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E0005A"/>
    <w:multiLevelType w:val="hybridMultilevel"/>
    <w:tmpl w:val="67989EE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35"/>
    <w:rsid w:val="00146135"/>
    <w:rsid w:val="005227F6"/>
    <w:rsid w:val="0054408C"/>
    <w:rsid w:val="00605726"/>
    <w:rsid w:val="006D40E0"/>
    <w:rsid w:val="00725B8E"/>
    <w:rsid w:val="007E6D6E"/>
    <w:rsid w:val="008E3EA5"/>
    <w:rsid w:val="00A969EE"/>
    <w:rsid w:val="00AB6296"/>
    <w:rsid w:val="00EF5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F120FA-CE7B-4FCE-A628-72991BD04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46135"/>
    <w:rPr>
      <w:sz w:val="16"/>
      <w:szCs w:val="16"/>
    </w:rPr>
  </w:style>
  <w:style w:type="paragraph" w:styleId="CommentText">
    <w:name w:val="annotation text"/>
    <w:basedOn w:val="Normal"/>
    <w:link w:val="CommentTextChar"/>
    <w:uiPriority w:val="99"/>
    <w:semiHidden/>
    <w:unhideWhenUsed/>
    <w:rsid w:val="0014613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146135"/>
    <w:rPr>
      <w:sz w:val="20"/>
      <w:szCs w:val="20"/>
    </w:rPr>
  </w:style>
  <w:style w:type="paragraph" w:styleId="BalloonText">
    <w:name w:val="Balloon Text"/>
    <w:basedOn w:val="Normal"/>
    <w:link w:val="BalloonTextChar"/>
    <w:uiPriority w:val="99"/>
    <w:semiHidden/>
    <w:unhideWhenUsed/>
    <w:rsid w:val="001461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13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D40E0"/>
    <w:pPr>
      <w:spacing w:after="160"/>
    </w:pPr>
    <w:rPr>
      <w:b/>
      <w:bCs/>
    </w:rPr>
  </w:style>
  <w:style w:type="character" w:customStyle="1" w:styleId="CommentSubjectChar">
    <w:name w:val="Comment Subject Char"/>
    <w:basedOn w:val="CommentTextChar"/>
    <w:link w:val="CommentSubject"/>
    <w:uiPriority w:val="99"/>
    <w:semiHidden/>
    <w:rsid w:val="006D40E0"/>
    <w:rPr>
      <w:b/>
      <w:bCs/>
      <w:sz w:val="20"/>
      <w:szCs w:val="20"/>
    </w:rPr>
  </w:style>
  <w:style w:type="paragraph" w:styleId="ListParagraph">
    <w:name w:val="List Paragraph"/>
    <w:basedOn w:val="Normal"/>
    <w:uiPriority w:val="34"/>
    <w:qFormat/>
    <w:rsid w:val="00605726"/>
    <w:pPr>
      <w:ind w:left="720"/>
      <w:contextualSpacing/>
    </w:pPr>
  </w:style>
  <w:style w:type="character" w:styleId="Hyperlink">
    <w:name w:val="Hyperlink"/>
    <w:basedOn w:val="DefaultParagraphFont"/>
    <w:uiPriority w:val="99"/>
    <w:unhideWhenUsed/>
    <w:rsid w:val="005227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tleIX@csm.edu" TargetMode="External"/><Relationship Id="rId3" Type="http://schemas.openxmlformats.org/officeDocument/2006/relationships/settings" Target="settings.xml"/><Relationship Id="rId7" Type="http://schemas.openxmlformats.org/officeDocument/2006/relationships/hyperlink" Target="http://www.csm.edu/student-life/student-support/title-i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CR@ed.gov" TargetMode="External"/><Relationship Id="rId5" Type="http://schemas.openxmlformats.org/officeDocument/2006/relationships/hyperlink" Target="mailto:TitleIX@csm.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College of Saint Mary</Company>
  <LinksUpToDate>false</LinksUpToDate>
  <CharactersWithSpaces>8381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Savicky</dc:creator>
  <cp:keywords/>
  <dc:description/>
  <cp:lastModifiedBy>Kim Savicky</cp:lastModifiedBy>
  <cp:revision>3</cp:revision>
  <dcterms:created xsi:type="dcterms:W3CDTF">2019-08-02T20:13:00Z</dcterms:created>
  <dcterms:modified xsi:type="dcterms:W3CDTF">2019-08-02T20:17:00Z</dcterms:modified>
</cp:coreProperties>
</file>